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93AEC5" w14:textId="77777777" w:rsidR="00CA2949" w:rsidRPr="004965DE" w:rsidRDefault="00B02749" w:rsidP="00A63EDF">
      <w:pPr>
        <w:jc w:val="center"/>
        <w:rPr>
          <w:rFonts w:ascii="Arial" w:hAnsi="Arial" w:cs="Arial"/>
          <w:b/>
          <w:sz w:val="24"/>
          <w:szCs w:val="24"/>
          <w:lang w:val="en-ID"/>
        </w:rPr>
      </w:pPr>
      <w:r w:rsidRPr="004965DE">
        <w:rPr>
          <w:rFonts w:ascii="Arial" w:hAnsi="Arial" w:cs="Arial"/>
          <w:b/>
          <w:sz w:val="24"/>
          <w:szCs w:val="24"/>
          <w:lang w:val="en-ID"/>
        </w:rPr>
        <w:t>ABSTRACT</w:t>
      </w:r>
    </w:p>
    <w:p w14:paraId="792BD119" w14:textId="77777777" w:rsidR="00A43939" w:rsidRDefault="00A43939" w:rsidP="003725D5">
      <w:pPr>
        <w:spacing w:after="0" w:line="240" w:lineRule="auto"/>
        <w:ind w:firstLine="284"/>
        <w:jc w:val="both"/>
        <w:rPr>
          <w:rFonts w:ascii="Arial" w:hAnsi="Arial" w:cs="Arial"/>
          <w:b/>
          <w:sz w:val="24"/>
          <w:szCs w:val="24"/>
          <w:lang w:val="en-ID"/>
        </w:rPr>
      </w:pPr>
      <w:bookmarkStart w:id="0" w:name="_Hlk66654624"/>
    </w:p>
    <w:p w14:paraId="44077D1B" w14:textId="77777777" w:rsidR="00824FD6" w:rsidRPr="0010030E" w:rsidRDefault="00824FD6" w:rsidP="00824FD6">
      <w:pPr>
        <w:spacing w:line="240" w:lineRule="auto"/>
        <w:ind w:firstLine="567"/>
        <w:jc w:val="both"/>
        <w:rPr>
          <w:rFonts w:ascii="Arial" w:hAnsi="Arial" w:cs="Arial"/>
          <w:b/>
          <w:bCs/>
          <w:sz w:val="24"/>
          <w:szCs w:val="24"/>
          <w:lang w:val="en-ID"/>
        </w:rPr>
      </w:pPr>
      <w:bookmarkStart w:id="1" w:name="_Hlk126949822"/>
      <w:bookmarkEnd w:id="0"/>
      <w:r w:rsidRPr="0010030E">
        <w:rPr>
          <w:rFonts w:ascii="Arial" w:hAnsi="Arial" w:cs="Arial"/>
          <w:b/>
          <w:bCs/>
          <w:sz w:val="24"/>
          <w:szCs w:val="24"/>
          <w:lang w:val="en-ID"/>
        </w:rPr>
        <w:t xml:space="preserve">Farhan </w:t>
      </w:r>
      <w:proofErr w:type="spellStart"/>
      <w:r w:rsidRPr="0010030E">
        <w:rPr>
          <w:rFonts w:ascii="Arial" w:hAnsi="Arial" w:cs="Arial"/>
          <w:b/>
          <w:bCs/>
          <w:sz w:val="24"/>
          <w:szCs w:val="24"/>
          <w:lang w:val="en-ID"/>
        </w:rPr>
        <w:t>Sulistya</w:t>
      </w:r>
      <w:proofErr w:type="spellEnd"/>
      <w:r w:rsidRPr="0010030E">
        <w:rPr>
          <w:rFonts w:ascii="Arial" w:hAnsi="Arial" w:cs="Arial"/>
          <w:b/>
          <w:bCs/>
          <w:sz w:val="24"/>
          <w:szCs w:val="24"/>
          <w:lang w:val="en-ID"/>
        </w:rPr>
        <w:t xml:space="preserve"> 0098.02.54.2021 Enforcement of Criminal Law Against Negligence of Drivers of Motorized Vehicles Causing Traffic Accidents</w:t>
      </w:r>
      <w:bookmarkStart w:id="2" w:name="_Hlk33683072"/>
      <w:bookmarkStart w:id="3" w:name="_Hlk99734839"/>
      <w:bookmarkStart w:id="4" w:name="_Hlk99734741"/>
      <w:bookmarkStart w:id="5" w:name="_Hlk86048586"/>
      <w:bookmarkStart w:id="6" w:name="_Hlk99734794"/>
      <w:bookmarkStart w:id="7" w:name="_Hlk111401999"/>
      <w:bookmarkEnd w:id="1"/>
      <w:bookmarkEnd w:id="2"/>
      <w:bookmarkEnd w:id="3"/>
      <w:bookmarkEnd w:id="4"/>
      <w:bookmarkEnd w:id="5"/>
      <w:bookmarkEnd w:id="6"/>
      <w:bookmarkEnd w:id="7"/>
      <w:r>
        <w:rPr>
          <w:rFonts w:ascii="Arial" w:hAnsi="Arial" w:cs="Arial"/>
          <w:b/>
          <w:bCs/>
          <w:sz w:val="24"/>
          <w:szCs w:val="24"/>
          <w:lang w:val="en-ID"/>
        </w:rPr>
        <w:t xml:space="preserve"> </w:t>
      </w:r>
      <w:r w:rsidRPr="001441BD">
        <w:rPr>
          <w:rFonts w:ascii="Arial" w:hAnsi="Arial" w:cs="Arial"/>
          <w:sz w:val="24"/>
          <w:szCs w:val="24"/>
        </w:rPr>
        <w:t xml:space="preserve">(supervised by </w:t>
      </w:r>
      <w:r w:rsidRPr="00FA7CE1">
        <w:rPr>
          <w:rFonts w:ascii="Arial" w:hAnsi="Arial" w:cs="Arial"/>
          <w:b/>
          <w:bCs/>
          <w:sz w:val="24"/>
          <w:szCs w:val="24"/>
        </w:rPr>
        <w:t>Mulyati Pawennai</w:t>
      </w:r>
      <w:r w:rsidRPr="001441BD">
        <w:rPr>
          <w:rFonts w:ascii="Arial" w:hAnsi="Arial" w:cs="Arial"/>
          <w:sz w:val="24"/>
          <w:szCs w:val="24"/>
        </w:rPr>
        <w:t xml:space="preserve"> and </w:t>
      </w:r>
      <w:r w:rsidRPr="00FA7CE1">
        <w:rPr>
          <w:rFonts w:ascii="Arial" w:hAnsi="Arial" w:cs="Arial"/>
          <w:b/>
          <w:bCs/>
          <w:sz w:val="24"/>
          <w:szCs w:val="24"/>
        </w:rPr>
        <w:t>Muh. Rustam</w:t>
      </w:r>
      <w:r w:rsidRPr="001441BD">
        <w:rPr>
          <w:rFonts w:ascii="Arial" w:hAnsi="Arial" w:cs="Arial"/>
          <w:sz w:val="24"/>
          <w:szCs w:val="24"/>
        </w:rPr>
        <w:t>).</w:t>
      </w:r>
      <w:bookmarkStart w:id="8" w:name="_Hlk126949512"/>
      <w:bookmarkEnd w:id="8"/>
    </w:p>
    <w:p w14:paraId="0AEFFE66" w14:textId="77777777" w:rsidR="0095684F" w:rsidRPr="0095684F" w:rsidRDefault="0095684F" w:rsidP="0095684F">
      <w:pPr>
        <w:spacing w:line="240" w:lineRule="auto"/>
        <w:ind w:firstLine="567"/>
        <w:jc w:val="both"/>
        <w:rPr>
          <w:rFonts w:ascii="Arial" w:hAnsi="Arial" w:cs="Arial"/>
          <w:sz w:val="24"/>
          <w:szCs w:val="24"/>
          <w:lang w:val="en-ID"/>
        </w:rPr>
      </w:pPr>
      <w:r w:rsidRPr="0095684F">
        <w:rPr>
          <w:rFonts w:ascii="Arial" w:hAnsi="Arial" w:cs="Arial"/>
          <w:sz w:val="24"/>
          <w:szCs w:val="24"/>
          <w:lang w:val="en-ID"/>
        </w:rPr>
        <w:t xml:space="preserve">The research aims to: (1). To find out and </w:t>
      </w:r>
      <w:proofErr w:type="spellStart"/>
      <w:r w:rsidRPr="0095684F">
        <w:rPr>
          <w:rFonts w:ascii="Arial" w:hAnsi="Arial" w:cs="Arial"/>
          <w:sz w:val="24"/>
          <w:szCs w:val="24"/>
          <w:lang w:val="en-ID"/>
        </w:rPr>
        <w:t>analyze</w:t>
      </w:r>
      <w:proofErr w:type="spellEnd"/>
      <w:r w:rsidRPr="0095684F">
        <w:rPr>
          <w:rFonts w:ascii="Arial" w:hAnsi="Arial" w:cs="Arial"/>
          <w:sz w:val="24"/>
          <w:szCs w:val="24"/>
          <w:lang w:val="en-ID"/>
        </w:rPr>
        <w:t xml:space="preserve"> the enforcement of criminal law against the negligence of motorized vehicle drivers which result in traffic accidents in Bone Regency, and (2). To find out and </w:t>
      </w:r>
      <w:proofErr w:type="spellStart"/>
      <w:r w:rsidRPr="0095684F">
        <w:rPr>
          <w:rFonts w:ascii="Arial" w:hAnsi="Arial" w:cs="Arial"/>
          <w:sz w:val="24"/>
          <w:szCs w:val="24"/>
          <w:lang w:val="en-ID"/>
        </w:rPr>
        <w:t>analyze</w:t>
      </w:r>
      <w:proofErr w:type="spellEnd"/>
      <w:r w:rsidRPr="0095684F">
        <w:rPr>
          <w:rFonts w:ascii="Arial" w:hAnsi="Arial" w:cs="Arial"/>
          <w:sz w:val="24"/>
          <w:szCs w:val="24"/>
          <w:lang w:val="en-ID"/>
        </w:rPr>
        <w:t xml:space="preserve"> the factors that influence the enforcement of criminal law against the negligence of motorized vehicle drivers which result in traffic accidents in Bone Regency.</w:t>
      </w:r>
    </w:p>
    <w:p w14:paraId="33FF338C" w14:textId="77777777" w:rsidR="0095684F" w:rsidRPr="0095684F" w:rsidRDefault="0095684F" w:rsidP="0095684F">
      <w:pPr>
        <w:spacing w:line="240" w:lineRule="auto"/>
        <w:ind w:firstLine="567"/>
        <w:jc w:val="both"/>
        <w:rPr>
          <w:rFonts w:ascii="Arial" w:hAnsi="Arial" w:cs="Arial"/>
          <w:sz w:val="24"/>
          <w:szCs w:val="24"/>
          <w:lang w:val="en-ID"/>
        </w:rPr>
      </w:pPr>
      <w:r w:rsidRPr="0095684F">
        <w:rPr>
          <w:rFonts w:ascii="Arial" w:hAnsi="Arial" w:cs="Arial"/>
          <w:sz w:val="24"/>
          <w:szCs w:val="24"/>
          <w:lang w:val="en-ID"/>
        </w:rPr>
        <w:t>This type of research is empirical, the data obtained by the author from document studies and interviews with interested parties, in this case the Bone Resort Police in the jurisdiction of Bone Regency, is then carried out quantitative analysis.</w:t>
      </w:r>
    </w:p>
    <w:p w14:paraId="4CD73050" w14:textId="77777777" w:rsidR="008B1474" w:rsidRPr="008B1474" w:rsidRDefault="008B1474" w:rsidP="008B1474">
      <w:pPr>
        <w:spacing w:line="240" w:lineRule="auto"/>
        <w:ind w:firstLine="567"/>
        <w:jc w:val="both"/>
        <w:rPr>
          <w:rFonts w:ascii="Arial" w:hAnsi="Arial" w:cs="Arial"/>
          <w:sz w:val="24"/>
          <w:szCs w:val="24"/>
          <w:lang w:val="en-ID"/>
        </w:rPr>
      </w:pPr>
      <w:r w:rsidRPr="008B1474">
        <w:rPr>
          <w:rFonts w:ascii="Arial" w:hAnsi="Arial" w:cs="Arial"/>
          <w:sz w:val="24"/>
          <w:szCs w:val="24"/>
          <w:lang w:val="en-ID"/>
        </w:rPr>
        <w:t>Research results the authors get that: (1). Enforcement of criminal law against the negligence of motorized vehicle drivers resulting in traffic accidents in Bone Regency is not running effectively. This is due to the lack of sufficient evidence and witnesses at the crime scene. (2). Factors that influence criminal law enforcement against the negligence of motorized vehicle drivers which result in traffic accidents in Bone Regency, namely; substance, structure, and legal culture. The three factors that have the most influence on law enforcement are legal substance.</w:t>
      </w:r>
    </w:p>
    <w:p w14:paraId="76655596" w14:textId="77777777" w:rsidR="008B1474" w:rsidRPr="008B1474" w:rsidRDefault="008B1474" w:rsidP="008B1474">
      <w:pPr>
        <w:spacing w:line="240" w:lineRule="auto"/>
        <w:ind w:firstLine="567"/>
        <w:jc w:val="both"/>
        <w:rPr>
          <w:rFonts w:ascii="Arial" w:hAnsi="Arial" w:cs="Arial"/>
          <w:sz w:val="24"/>
          <w:szCs w:val="24"/>
          <w:lang w:val="en-ID"/>
        </w:rPr>
      </w:pPr>
      <w:r w:rsidRPr="008B1474">
        <w:rPr>
          <w:rFonts w:ascii="Arial" w:hAnsi="Arial" w:cs="Arial"/>
          <w:sz w:val="24"/>
          <w:szCs w:val="24"/>
          <w:lang w:val="en-ID"/>
        </w:rPr>
        <w:t>It is recommended that: (1). The government should accommodate the law that lives in society in the form of solving problems by deliberation in formulating traffic laws, especially regarding the settlement of traffic crime cases. (2). The Bone Resort Police should provide an understanding to the public, especially victims and perpetrators regarding the rights and obligations that must be carried out related to the settlement of traffic accident cases.</w:t>
      </w:r>
    </w:p>
    <w:p w14:paraId="22EA0C6A" w14:textId="6CC0837C" w:rsidR="00D41C26" w:rsidRPr="003725D5" w:rsidRDefault="00D41C26" w:rsidP="003725D5">
      <w:pPr>
        <w:spacing w:line="240" w:lineRule="auto"/>
        <w:ind w:firstLine="567"/>
        <w:jc w:val="both"/>
        <w:rPr>
          <w:rFonts w:ascii="Arial" w:hAnsi="Arial" w:cs="Arial"/>
          <w:sz w:val="24"/>
          <w:szCs w:val="24"/>
        </w:rPr>
      </w:pPr>
    </w:p>
    <w:sectPr w:rsidR="00D41C26" w:rsidRPr="003725D5" w:rsidSect="00B03B5A">
      <w:headerReference w:type="default" r:id="rId8"/>
      <w:pgSz w:w="11906" w:h="16838" w:code="9"/>
      <w:pgMar w:top="2268" w:right="1701" w:bottom="1701" w:left="2268" w:header="708" w:footer="708" w:gutter="0"/>
      <w:pgNumType w:fmt="lowerRoman" w:start="1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2714B8" w14:textId="77777777" w:rsidR="00E766A4" w:rsidRDefault="00E766A4" w:rsidP="00BD27EF">
      <w:pPr>
        <w:spacing w:after="0" w:line="240" w:lineRule="auto"/>
      </w:pPr>
      <w:r>
        <w:separator/>
      </w:r>
    </w:p>
  </w:endnote>
  <w:endnote w:type="continuationSeparator" w:id="0">
    <w:p w14:paraId="53646C4D" w14:textId="77777777" w:rsidR="00E766A4" w:rsidRDefault="00E766A4" w:rsidP="00BD2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2408DB" w14:textId="77777777" w:rsidR="00E766A4" w:rsidRDefault="00E766A4" w:rsidP="00BD27EF">
      <w:pPr>
        <w:spacing w:after="0" w:line="240" w:lineRule="auto"/>
      </w:pPr>
      <w:r>
        <w:separator/>
      </w:r>
    </w:p>
  </w:footnote>
  <w:footnote w:type="continuationSeparator" w:id="0">
    <w:p w14:paraId="759D9255" w14:textId="77777777" w:rsidR="00E766A4" w:rsidRDefault="00E766A4" w:rsidP="00BD27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4317060"/>
      <w:docPartObj>
        <w:docPartGallery w:val="Page Numbers (Top of Page)"/>
        <w:docPartUnique/>
      </w:docPartObj>
    </w:sdtPr>
    <w:sdtEndPr>
      <w:rPr>
        <w:noProof/>
      </w:rPr>
    </w:sdtEndPr>
    <w:sdtContent>
      <w:p w14:paraId="3A52A8C9" w14:textId="2C26C58D" w:rsidR="00DB620C" w:rsidRDefault="00DB620C">
        <w:pPr>
          <w:pStyle w:val="Header"/>
          <w:jc w:val="right"/>
        </w:pPr>
        <w:r>
          <w:fldChar w:fldCharType="begin"/>
        </w:r>
        <w:r>
          <w:instrText xml:space="preserve"> PAGE   \* MERGEFORMAT </w:instrText>
        </w:r>
        <w:r>
          <w:fldChar w:fldCharType="separate"/>
        </w:r>
        <w:r w:rsidR="00AC4DD8">
          <w:rPr>
            <w:noProof/>
          </w:rPr>
          <w:t>viii</w:t>
        </w:r>
        <w:r>
          <w:rPr>
            <w:noProof/>
          </w:rPr>
          <w:fldChar w:fldCharType="end"/>
        </w:r>
      </w:p>
    </w:sdtContent>
  </w:sdt>
  <w:p w14:paraId="10220B6D" w14:textId="77777777" w:rsidR="00763C4D" w:rsidRDefault="00763C4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F03455"/>
    <w:multiLevelType w:val="hybridMultilevel"/>
    <w:tmpl w:val="8EF86732"/>
    <w:lvl w:ilvl="0" w:tplc="3809000F">
      <w:start w:val="1"/>
      <w:numFmt w:val="decimal"/>
      <w:lvlText w:val="%1."/>
      <w:lvlJc w:val="left"/>
      <w:pPr>
        <w:ind w:left="1004" w:hanging="360"/>
      </w:p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1" w15:restartNumberingAfterBreak="0">
    <w:nsid w:val="206C0BCC"/>
    <w:multiLevelType w:val="hybridMultilevel"/>
    <w:tmpl w:val="9F26F438"/>
    <w:lvl w:ilvl="0" w:tplc="3809000F">
      <w:start w:val="1"/>
      <w:numFmt w:val="decimal"/>
      <w:lvlText w:val="%1."/>
      <w:lvlJc w:val="left"/>
      <w:pPr>
        <w:ind w:left="1004" w:hanging="360"/>
      </w:p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2" w15:restartNumberingAfterBreak="0">
    <w:nsid w:val="3AD36E0F"/>
    <w:multiLevelType w:val="hybridMultilevel"/>
    <w:tmpl w:val="157EF186"/>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 w15:restartNumberingAfterBreak="0">
    <w:nsid w:val="4A7825FA"/>
    <w:multiLevelType w:val="hybridMultilevel"/>
    <w:tmpl w:val="3060373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15:restartNumberingAfterBreak="0">
    <w:nsid w:val="6CEF49BA"/>
    <w:multiLevelType w:val="hybridMultilevel"/>
    <w:tmpl w:val="5FC22C96"/>
    <w:lvl w:ilvl="0" w:tplc="04210019">
      <w:start w:val="1"/>
      <w:numFmt w:val="lowerLetter"/>
      <w:lvlText w:val="%1."/>
      <w:lvlJc w:val="left"/>
      <w:pPr>
        <w:ind w:left="786" w:hanging="360"/>
      </w:pPr>
      <w:rPr>
        <w:rFonts w:hint="default"/>
        <w:spacing w:val="-1"/>
        <w:w w:val="99"/>
        <w:sz w:val="24"/>
        <w:szCs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15:restartNumberingAfterBreak="0">
    <w:nsid w:val="79AF7F6D"/>
    <w:multiLevelType w:val="hybridMultilevel"/>
    <w:tmpl w:val="922AD442"/>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num w:numId="1">
    <w:abstractNumId w:val="4"/>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2949"/>
    <w:rsid w:val="0000187E"/>
    <w:rsid w:val="00001C8D"/>
    <w:rsid w:val="000108DF"/>
    <w:rsid w:val="0001377C"/>
    <w:rsid w:val="000140EB"/>
    <w:rsid w:val="00017DFC"/>
    <w:rsid w:val="00023D13"/>
    <w:rsid w:val="00026B3A"/>
    <w:rsid w:val="000275FA"/>
    <w:rsid w:val="00030520"/>
    <w:rsid w:val="00033DC2"/>
    <w:rsid w:val="0003531B"/>
    <w:rsid w:val="0003708A"/>
    <w:rsid w:val="000454F5"/>
    <w:rsid w:val="00045D1F"/>
    <w:rsid w:val="000466EA"/>
    <w:rsid w:val="00052078"/>
    <w:rsid w:val="00053F4A"/>
    <w:rsid w:val="00054779"/>
    <w:rsid w:val="00055774"/>
    <w:rsid w:val="000611AA"/>
    <w:rsid w:val="000652B5"/>
    <w:rsid w:val="00065488"/>
    <w:rsid w:val="0008086B"/>
    <w:rsid w:val="00083272"/>
    <w:rsid w:val="0008353F"/>
    <w:rsid w:val="0008664E"/>
    <w:rsid w:val="00095D29"/>
    <w:rsid w:val="000978AF"/>
    <w:rsid w:val="000A15E7"/>
    <w:rsid w:val="000A64B1"/>
    <w:rsid w:val="000A7410"/>
    <w:rsid w:val="000A7CB8"/>
    <w:rsid w:val="000B1E41"/>
    <w:rsid w:val="000B22A3"/>
    <w:rsid w:val="000B608C"/>
    <w:rsid w:val="000C0B92"/>
    <w:rsid w:val="000C53A3"/>
    <w:rsid w:val="000C600D"/>
    <w:rsid w:val="000D3D09"/>
    <w:rsid w:val="000D498F"/>
    <w:rsid w:val="000D5104"/>
    <w:rsid w:val="000E2FC5"/>
    <w:rsid w:val="000E331C"/>
    <w:rsid w:val="000E5021"/>
    <w:rsid w:val="000E6427"/>
    <w:rsid w:val="00106981"/>
    <w:rsid w:val="00110284"/>
    <w:rsid w:val="00114A08"/>
    <w:rsid w:val="00115300"/>
    <w:rsid w:val="0012123B"/>
    <w:rsid w:val="00124AB2"/>
    <w:rsid w:val="00125941"/>
    <w:rsid w:val="0013590F"/>
    <w:rsid w:val="001405BD"/>
    <w:rsid w:val="001416E5"/>
    <w:rsid w:val="001450F9"/>
    <w:rsid w:val="001457B3"/>
    <w:rsid w:val="00147027"/>
    <w:rsid w:val="00155ED2"/>
    <w:rsid w:val="00157A75"/>
    <w:rsid w:val="001636B9"/>
    <w:rsid w:val="001636D8"/>
    <w:rsid w:val="0017018C"/>
    <w:rsid w:val="001774A4"/>
    <w:rsid w:val="001778EC"/>
    <w:rsid w:val="00193751"/>
    <w:rsid w:val="00197D03"/>
    <w:rsid w:val="001B1403"/>
    <w:rsid w:val="001B1B0E"/>
    <w:rsid w:val="001B1DC0"/>
    <w:rsid w:val="001B2009"/>
    <w:rsid w:val="001B44CB"/>
    <w:rsid w:val="001B5443"/>
    <w:rsid w:val="001B722E"/>
    <w:rsid w:val="001C36AC"/>
    <w:rsid w:val="001C4193"/>
    <w:rsid w:val="001C45C8"/>
    <w:rsid w:val="001C5A74"/>
    <w:rsid w:val="001C6517"/>
    <w:rsid w:val="001E1F0F"/>
    <w:rsid w:val="001F20AC"/>
    <w:rsid w:val="001F24EE"/>
    <w:rsid w:val="001F273C"/>
    <w:rsid w:val="001F2DEF"/>
    <w:rsid w:val="001F31EB"/>
    <w:rsid w:val="00200054"/>
    <w:rsid w:val="00200474"/>
    <w:rsid w:val="0020082E"/>
    <w:rsid w:val="00200BAF"/>
    <w:rsid w:val="002011D3"/>
    <w:rsid w:val="00207CBB"/>
    <w:rsid w:val="002158BF"/>
    <w:rsid w:val="002246BC"/>
    <w:rsid w:val="00226FF6"/>
    <w:rsid w:val="00232646"/>
    <w:rsid w:val="00233304"/>
    <w:rsid w:val="002415FD"/>
    <w:rsid w:val="00245811"/>
    <w:rsid w:val="00245F45"/>
    <w:rsid w:val="00250894"/>
    <w:rsid w:val="0025165D"/>
    <w:rsid w:val="002525CA"/>
    <w:rsid w:val="0025783E"/>
    <w:rsid w:val="00264897"/>
    <w:rsid w:val="002670D4"/>
    <w:rsid w:val="00270BB0"/>
    <w:rsid w:val="00270C62"/>
    <w:rsid w:val="00271688"/>
    <w:rsid w:val="00272912"/>
    <w:rsid w:val="00276B90"/>
    <w:rsid w:val="002800F2"/>
    <w:rsid w:val="00283688"/>
    <w:rsid w:val="00284F8C"/>
    <w:rsid w:val="00287B0E"/>
    <w:rsid w:val="00296222"/>
    <w:rsid w:val="0029784D"/>
    <w:rsid w:val="002A25CA"/>
    <w:rsid w:val="002A7058"/>
    <w:rsid w:val="002B1E12"/>
    <w:rsid w:val="002B3CAE"/>
    <w:rsid w:val="002B3E95"/>
    <w:rsid w:val="002B50F0"/>
    <w:rsid w:val="002C326C"/>
    <w:rsid w:val="002C669D"/>
    <w:rsid w:val="002C73F4"/>
    <w:rsid w:val="002D0050"/>
    <w:rsid w:val="002D09CE"/>
    <w:rsid w:val="002D11FC"/>
    <w:rsid w:val="002D37E9"/>
    <w:rsid w:val="002D4059"/>
    <w:rsid w:val="002D557B"/>
    <w:rsid w:val="002D5A2D"/>
    <w:rsid w:val="002D68B5"/>
    <w:rsid w:val="002E03C8"/>
    <w:rsid w:val="002E0E51"/>
    <w:rsid w:val="002E52FB"/>
    <w:rsid w:val="002F0AD5"/>
    <w:rsid w:val="002F2121"/>
    <w:rsid w:val="002F71E5"/>
    <w:rsid w:val="00302E60"/>
    <w:rsid w:val="0031066B"/>
    <w:rsid w:val="00313135"/>
    <w:rsid w:val="00330969"/>
    <w:rsid w:val="00344594"/>
    <w:rsid w:val="00357F8E"/>
    <w:rsid w:val="00360AC3"/>
    <w:rsid w:val="00361314"/>
    <w:rsid w:val="00370519"/>
    <w:rsid w:val="00371A48"/>
    <w:rsid w:val="003725D5"/>
    <w:rsid w:val="0037338E"/>
    <w:rsid w:val="00374225"/>
    <w:rsid w:val="003747AF"/>
    <w:rsid w:val="0037484B"/>
    <w:rsid w:val="003755E7"/>
    <w:rsid w:val="003764AA"/>
    <w:rsid w:val="0037783E"/>
    <w:rsid w:val="00377EA0"/>
    <w:rsid w:val="00380898"/>
    <w:rsid w:val="00380A8D"/>
    <w:rsid w:val="00380E6E"/>
    <w:rsid w:val="00381D2A"/>
    <w:rsid w:val="00384171"/>
    <w:rsid w:val="003841BD"/>
    <w:rsid w:val="00386386"/>
    <w:rsid w:val="00387FCC"/>
    <w:rsid w:val="003923C2"/>
    <w:rsid w:val="00394154"/>
    <w:rsid w:val="003A1AD9"/>
    <w:rsid w:val="003A2E4D"/>
    <w:rsid w:val="003A4F76"/>
    <w:rsid w:val="003B2549"/>
    <w:rsid w:val="003B55AB"/>
    <w:rsid w:val="003B6133"/>
    <w:rsid w:val="003C2742"/>
    <w:rsid w:val="003C6354"/>
    <w:rsid w:val="003D093F"/>
    <w:rsid w:val="003D2CFA"/>
    <w:rsid w:val="003D41CE"/>
    <w:rsid w:val="003D4832"/>
    <w:rsid w:val="003E1D25"/>
    <w:rsid w:val="003E2FB9"/>
    <w:rsid w:val="003E54DC"/>
    <w:rsid w:val="003E5575"/>
    <w:rsid w:val="003E764C"/>
    <w:rsid w:val="003F2234"/>
    <w:rsid w:val="003F539F"/>
    <w:rsid w:val="003F58E9"/>
    <w:rsid w:val="003F701E"/>
    <w:rsid w:val="00400D23"/>
    <w:rsid w:val="00402E93"/>
    <w:rsid w:val="00404BBE"/>
    <w:rsid w:val="004050EA"/>
    <w:rsid w:val="00411B74"/>
    <w:rsid w:val="004176F6"/>
    <w:rsid w:val="00421962"/>
    <w:rsid w:val="00424695"/>
    <w:rsid w:val="00427742"/>
    <w:rsid w:val="00430822"/>
    <w:rsid w:val="00437A63"/>
    <w:rsid w:val="00443F1F"/>
    <w:rsid w:val="004453C2"/>
    <w:rsid w:val="00447546"/>
    <w:rsid w:val="00451ACF"/>
    <w:rsid w:val="00454FB8"/>
    <w:rsid w:val="004557E3"/>
    <w:rsid w:val="00464B05"/>
    <w:rsid w:val="00466E33"/>
    <w:rsid w:val="00470884"/>
    <w:rsid w:val="00470B1E"/>
    <w:rsid w:val="00471F99"/>
    <w:rsid w:val="004746CA"/>
    <w:rsid w:val="00475441"/>
    <w:rsid w:val="00477C10"/>
    <w:rsid w:val="00484DF4"/>
    <w:rsid w:val="0048572D"/>
    <w:rsid w:val="00487CCB"/>
    <w:rsid w:val="00490CC2"/>
    <w:rsid w:val="00492C88"/>
    <w:rsid w:val="00495876"/>
    <w:rsid w:val="004965DE"/>
    <w:rsid w:val="00496956"/>
    <w:rsid w:val="004A7A63"/>
    <w:rsid w:val="004B0657"/>
    <w:rsid w:val="004B49C1"/>
    <w:rsid w:val="004B6606"/>
    <w:rsid w:val="004C4CF5"/>
    <w:rsid w:val="004C5A19"/>
    <w:rsid w:val="004C6AC2"/>
    <w:rsid w:val="004C7210"/>
    <w:rsid w:val="004C74FA"/>
    <w:rsid w:val="004D3A7C"/>
    <w:rsid w:val="004E1923"/>
    <w:rsid w:val="004F64F1"/>
    <w:rsid w:val="00510516"/>
    <w:rsid w:val="00510E78"/>
    <w:rsid w:val="00515148"/>
    <w:rsid w:val="00516D60"/>
    <w:rsid w:val="00517B38"/>
    <w:rsid w:val="0052789E"/>
    <w:rsid w:val="005304DC"/>
    <w:rsid w:val="00531F8C"/>
    <w:rsid w:val="005327A8"/>
    <w:rsid w:val="00533EB6"/>
    <w:rsid w:val="00535C57"/>
    <w:rsid w:val="005421F5"/>
    <w:rsid w:val="00542256"/>
    <w:rsid w:val="00546A3E"/>
    <w:rsid w:val="0055321F"/>
    <w:rsid w:val="00555296"/>
    <w:rsid w:val="00557BB3"/>
    <w:rsid w:val="00566662"/>
    <w:rsid w:val="0056710C"/>
    <w:rsid w:val="00570407"/>
    <w:rsid w:val="005709A8"/>
    <w:rsid w:val="005712E1"/>
    <w:rsid w:val="005713AA"/>
    <w:rsid w:val="0057380E"/>
    <w:rsid w:val="005757A8"/>
    <w:rsid w:val="00576059"/>
    <w:rsid w:val="00584F0F"/>
    <w:rsid w:val="005A0893"/>
    <w:rsid w:val="005A0E60"/>
    <w:rsid w:val="005A15C1"/>
    <w:rsid w:val="005A1CB0"/>
    <w:rsid w:val="005B391E"/>
    <w:rsid w:val="005B3DAD"/>
    <w:rsid w:val="005B4F06"/>
    <w:rsid w:val="005C5225"/>
    <w:rsid w:val="005D1AC8"/>
    <w:rsid w:val="005D3EF2"/>
    <w:rsid w:val="005D4CD9"/>
    <w:rsid w:val="005E00BC"/>
    <w:rsid w:val="005E0E1E"/>
    <w:rsid w:val="005E1F20"/>
    <w:rsid w:val="005E7394"/>
    <w:rsid w:val="005F08BC"/>
    <w:rsid w:val="005F3251"/>
    <w:rsid w:val="005F4FDC"/>
    <w:rsid w:val="00600E03"/>
    <w:rsid w:val="0061066D"/>
    <w:rsid w:val="00614C74"/>
    <w:rsid w:val="00621C17"/>
    <w:rsid w:val="00623C0F"/>
    <w:rsid w:val="00624359"/>
    <w:rsid w:val="00624453"/>
    <w:rsid w:val="00625238"/>
    <w:rsid w:val="00626B02"/>
    <w:rsid w:val="00635357"/>
    <w:rsid w:val="006361EA"/>
    <w:rsid w:val="00652FEE"/>
    <w:rsid w:val="0065532E"/>
    <w:rsid w:val="00661671"/>
    <w:rsid w:val="0066172D"/>
    <w:rsid w:val="00662E79"/>
    <w:rsid w:val="006635C4"/>
    <w:rsid w:val="0066789F"/>
    <w:rsid w:val="00670DA6"/>
    <w:rsid w:val="00672579"/>
    <w:rsid w:val="00683344"/>
    <w:rsid w:val="006864D4"/>
    <w:rsid w:val="00686921"/>
    <w:rsid w:val="006939D9"/>
    <w:rsid w:val="00693EC1"/>
    <w:rsid w:val="006A2D89"/>
    <w:rsid w:val="006A4DE3"/>
    <w:rsid w:val="006A6FC3"/>
    <w:rsid w:val="006A7088"/>
    <w:rsid w:val="006B22E8"/>
    <w:rsid w:val="006B5336"/>
    <w:rsid w:val="006C4A92"/>
    <w:rsid w:val="006C6437"/>
    <w:rsid w:val="006C684F"/>
    <w:rsid w:val="006D2EDE"/>
    <w:rsid w:val="006D44D8"/>
    <w:rsid w:val="006D61A8"/>
    <w:rsid w:val="006D76F9"/>
    <w:rsid w:val="006E089C"/>
    <w:rsid w:val="006E2B46"/>
    <w:rsid w:val="006E64F3"/>
    <w:rsid w:val="006F056B"/>
    <w:rsid w:val="006F3145"/>
    <w:rsid w:val="006F54EB"/>
    <w:rsid w:val="00700786"/>
    <w:rsid w:val="007020B3"/>
    <w:rsid w:val="00705C1E"/>
    <w:rsid w:val="00713065"/>
    <w:rsid w:val="00714A8F"/>
    <w:rsid w:val="00715441"/>
    <w:rsid w:val="00716FB4"/>
    <w:rsid w:val="0072253D"/>
    <w:rsid w:val="00722A94"/>
    <w:rsid w:val="00723C14"/>
    <w:rsid w:val="00723F3B"/>
    <w:rsid w:val="00724C75"/>
    <w:rsid w:val="0073127B"/>
    <w:rsid w:val="00731E12"/>
    <w:rsid w:val="00733BAA"/>
    <w:rsid w:val="00735B1A"/>
    <w:rsid w:val="00746285"/>
    <w:rsid w:val="00746E2E"/>
    <w:rsid w:val="00750B3B"/>
    <w:rsid w:val="007518B6"/>
    <w:rsid w:val="00752FDE"/>
    <w:rsid w:val="007563EE"/>
    <w:rsid w:val="007574C1"/>
    <w:rsid w:val="007613D3"/>
    <w:rsid w:val="00763C4D"/>
    <w:rsid w:val="007700A3"/>
    <w:rsid w:val="00771E57"/>
    <w:rsid w:val="007843A1"/>
    <w:rsid w:val="007855B7"/>
    <w:rsid w:val="007867EB"/>
    <w:rsid w:val="00787450"/>
    <w:rsid w:val="00794503"/>
    <w:rsid w:val="007A1E8A"/>
    <w:rsid w:val="007A2356"/>
    <w:rsid w:val="007A2D66"/>
    <w:rsid w:val="007A682D"/>
    <w:rsid w:val="007A6C36"/>
    <w:rsid w:val="007B2B95"/>
    <w:rsid w:val="007B4839"/>
    <w:rsid w:val="007B4DFA"/>
    <w:rsid w:val="007B600F"/>
    <w:rsid w:val="007B6DD6"/>
    <w:rsid w:val="007B78C6"/>
    <w:rsid w:val="007B7D45"/>
    <w:rsid w:val="007C2EBA"/>
    <w:rsid w:val="007C45DF"/>
    <w:rsid w:val="007D3238"/>
    <w:rsid w:val="007D6302"/>
    <w:rsid w:val="007E00B4"/>
    <w:rsid w:val="007E2B79"/>
    <w:rsid w:val="007E2C93"/>
    <w:rsid w:val="007E4DDB"/>
    <w:rsid w:val="007F2909"/>
    <w:rsid w:val="007F5F36"/>
    <w:rsid w:val="008008BD"/>
    <w:rsid w:val="008013E6"/>
    <w:rsid w:val="00804105"/>
    <w:rsid w:val="00814667"/>
    <w:rsid w:val="008177E3"/>
    <w:rsid w:val="00822ECA"/>
    <w:rsid w:val="0082316A"/>
    <w:rsid w:val="00824FD6"/>
    <w:rsid w:val="008250F5"/>
    <w:rsid w:val="00825942"/>
    <w:rsid w:val="008262B8"/>
    <w:rsid w:val="008328A8"/>
    <w:rsid w:val="008346B1"/>
    <w:rsid w:val="00835296"/>
    <w:rsid w:val="008352CB"/>
    <w:rsid w:val="00846578"/>
    <w:rsid w:val="00847C7C"/>
    <w:rsid w:val="00850937"/>
    <w:rsid w:val="0085359F"/>
    <w:rsid w:val="00853FB4"/>
    <w:rsid w:val="00854D9E"/>
    <w:rsid w:val="00856FCF"/>
    <w:rsid w:val="00860B1F"/>
    <w:rsid w:val="00860DE7"/>
    <w:rsid w:val="00860F12"/>
    <w:rsid w:val="00862C21"/>
    <w:rsid w:val="0087709B"/>
    <w:rsid w:val="0088667B"/>
    <w:rsid w:val="008904C0"/>
    <w:rsid w:val="00890FAB"/>
    <w:rsid w:val="00894254"/>
    <w:rsid w:val="008A0490"/>
    <w:rsid w:val="008A0FA9"/>
    <w:rsid w:val="008A2C3E"/>
    <w:rsid w:val="008A539D"/>
    <w:rsid w:val="008A6641"/>
    <w:rsid w:val="008A7A4D"/>
    <w:rsid w:val="008B0DB7"/>
    <w:rsid w:val="008B1474"/>
    <w:rsid w:val="008C157D"/>
    <w:rsid w:val="008C42BB"/>
    <w:rsid w:val="008C6216"/>
    <w:rsid w:val="008D2891"/>
    <w:rsid w:val="008D3DAA"/>
    <w:rsid w:val="008D517E"/>
    <w:rsid w:val="008D62C2"/>
    <w:rsid w:val="008E0496"/>
    <w:rsid w:val="008E11F1"/>
    <w:rsid w:val="008E15B4"/>
    <w:rsid w:val="008E4287"/>
    <w:rsid w:val="008E4ACC"/>
    <w:rsid w:val="008F27CE"/>
    <w:rsid w:val="008F2B82"/>
    <w:rsid w:val="008F34AE"/>
    <w:rsid w:val="0090143F"/>
    <w:rsid w:val="009041D5"/>
    <w:rsid w:val="009049FC"/>
    <w:rsid w:val="00907345"/>
    <w:rsid w:val="00910194"/>
    <w:rsid w:val="00914884"/>
    <w:rsid w:val="00920E15"/>
    <w:rsid w:val="009226B5"/>
    <w:rsid w:val="009240A0"/>
    <w:rsid w:val="00931705"/>
    <w:rsid w:val="009321D4"/>
    <w:rsid w:val="0093228D"/>
    <w:rsid w:val="009335DC"/>
    <w:rsid w:val="00936056"/>
    <w:rsid w:val="00936921"/>
    <w:rsid w:val="00945050"/>
    <w:rsid w:val="00955C58"/>
    <w:rsid w:val="0095684F"/>
    <w:rsid w:val="009731C6"/>
    <w:rsid w:val="009803EA"/>
    <w:rsid w:val="00983891"/>
    <w:rsid w:val="00983C58"/>
    <w:rsid w:val="0098539C"/>
    <w:rsid w:val="009854C5"/>
    <w:rsid w:val="00992846"/>
    <w:rsid w:val="00994660"/>
    <w:rsid w:val="009967FB"/>
    <w:rsid w:val="009A1B06"/>
    <w:rsid w:val="009A5127"/>
    <w:rsid w:val="009A6479"/>
    <w:rsid w:val="009A790E"/>
    <w:rsid w:val="009B4302"/>
    <w:rsid w:val="009B4A49"/>
    <w:rsid w:val="009C08B8"/>
    <w:rsid w:val="009C3753"/>
    <w:rsid w:val="009C5AAF"/>
    <w:rsid w:val="009D1C31"/>
    <w:rsid w:val="009D3D81"/>
    <w:rsid w:val="009F3E0E"/>
    <w:rsid w:val="009F6C6B"/>
    <w:rsid w:val="00A05A61"/>
    <w:rsid w:val="00A07E23"/>
    <w:rsid w:val="00A12BBF"/>
    <w:rsid w:val="00A15A6D"/>
    <w:rsid w:val="00A15CE6"/>
    <w:rsid w:val="00A210C9"/>
    <w:rsid w:val="00A22F46"/>
    <w:rsid w:val="00A24707"/>
    <w:rsid w:val="00A25531"/>
    <w:rsid w:val="00A30DF4"/>
    <w:rsid w:val="00A32816"/>
    <w:rsid w:val="00A40EC5"/>
    <w:rsid w:val="00A41126"/>
    <w:rsid w:val="00A41A2F"/>
    <w:rsid w:val="00A423A4"/>
    <w:rsid w:val="00A43939"/>
    <w:rsid w:val="00A43EF3"/>
    <w:rsid w:val="00A44644"/>
    <w:rsid w:val="00A47853"/>
    <w:rsid w:val="00A526F7"/>
    <w:rsid w:val="00A52A8F"/>
    <w:rsid w:val="00A52E4E"/>
    <w:rsid w:val="00A60924"/>
    <w:rsid w:val="00A63EDF"/>
    <w:rsid w:val="00A64B29"/>
    <w:rsid w:val="00A70494"/>
    <w:rsid w:val="00A71909"/>
    <w:rsid w:val="00A75CB6"/>
    <w:rsid w:val="00A95B93"/>
    <w:rsid w:val="00A96611"/>
    <w:rsid w:val="00A9728E"/>
    <w:rsid w:val="00AA0633"/>
    <w:rsid w:val="00AA06C1"/>
    <w:rsid w:val="00AA7ED1"/>
    <w:rsid w:val="00AB4CEE"/>
    <w:rsid w:val="00AB752F"/>
    <w:rsid w:val="00AC026F"/>
    <w:rsid w:val="00AC4DD8"/>
    <w:rsid w:val="00AC5257"/>
    <w:rsid w:val="00AC5E56"/>
    <w:rsid w:val="00AD2844"/>
    <w:rsid w:val="00AD3388"/>
    <w:rsid w:val="00AD504F"/>
    <w:rsid w:val="00AD6AEC"/>
    <w:rsid w:val="00AE0AF7"/>
    <w:rsid w:val="00AE38AD"/>
    <w:rsid w:val="00AF090B"/>
    <w:rsid w:val="00AF20E6"/>
    <w:rsid w:val="00B0061E"/>
    <w:rsid w:val="00B007AD"/>
    <w:rsid w:val="00B011B0"/>
    <w:rsid w:val="00B02749"/>
    <w:rsid w:val="00B03B5A"/>
    <w:rsid w:val="00B03C09"/>
    <w:rsid w:val="00B047E2"/>
    <w:rsid w:val="00B05341"/>
    <w:rsid w:val="00B101A2"/>
    <w:rsid w:val="00B1214D"/>
    <w:rsid w:val="00B15259"/>
    <w:rsid w:val="00B16A1E"/>
    <w:rsid w:val="00B20A96"/>
    <w:rsid w:val="00B227C1"/>
    <w:rsid w:val="00B23610"/>
    <w:rsid w:val="00B31BBA"/>
    <w:rsid w:val="00B35A70"/>
    <w:rsid w:val="00B4027B"/>
    <w:rsid w:val="00B405D2"/>
    <w:rsid w:val="00B40B05"/>
    <w:rsid w:val="00B41D99"/>
    <w:rsid w:val="00B43FF6"/>
    <w:rsid w:val="00B46C45"/>
    <w:rsid w:val="00B51319"/>
    <w:rsid w:val="00B514D5"/>
    <w:rsid w:val="00B52F0C"/>
    <w:rsid w:val="00B56FCF"/>
    <w:rsid w:val="00B60A9F"/>
    <w:rsid w:val="00B60C30"/>
    <w:rsid w:val="00B62A09"/>
    <w:rsid w:val="00B63984"/>
    <w:rsid w:val="00B7327B"/>
    <w:rsid w:val="00B75CC1"/>
    <w:rsid w:val="00B773F4"/>
    <w:rsid w:val="00B81BB3"/>
    <w:rsid w:val="00B8287D"/>
    <w:rsid w:val="00B83FD6"/>
    <w:rsid w:val="00B87493"/>
    <w:rsid w:val="00BA7E0E"/>
    <w:rsid w:val="00BB23E0"/>
    <w:rsid w:val="00BB2F5A"/>
    <w:rsid w:val="00BC607B"/>
    <w:rsid w:val="00BC689C"/>
    <w:rsid w:val="00BC741F"/>
    <w:rsid w:val="00BD0A06"/>
    <w:rsid w:val="00BD122E"/>
    <w:rsid w:val="00BD27EF"/>
    <w:rsid w:val="00BD3A20"/>
    <w:rsid w:val="00BD6580"/>
    <w:rsid w:val="00BE02F1"/>
    <w:rsid w:val="00BE4E7A"/>
    <w:rsid w:val="00BE7C6A"/>
    <w:rsid w:val="00BF1084"/>
    <w:rsid w:val="00BF17C8"/>
    <w:rsid w:val="00BF42E1"/>
    <w:rsid w:val="00C04AC9"/>
    <w:rsid w:val="00C20B9E"/>
    <w:rsid w:val="00C2114B"/>
    <w:rsid w:val="00C2161E"/>
    <w:rsid w:val="00C23A77"/>
    <w:rsid w:val="00C245EE"/>
    <w:rsid w:val="00C25FC9"/>
    <w:rsid w:val="00C42314"/>
    <w:rsid w:val="00C51C39"/>
    <w:rsid w:val="00C568F0"/>
    <w:rsid w:val="00C6330E"/>
    <w:rsid w:val="00C64021"/>
    <w:rsid w:val="00C6460E"/>
    <w:rsid w:val="00C76188"/>
    <w:rsid w:val="00C771BA"/>
    <w:rsid w:val="00C803D9"/>
    <w:rsid w:val="00C83EBD"/>
    <w:rsid w:val="00C848A5"/>
    <w:rsid w:val="00C85DA2"/>
    <w:rsid w:val="00C86540"/>
    <w:rsid w:val="00C867D2"/>
    <w:rsid w:val="00C8743B"/>
    <w:rsid w:val="00CA2797"/>
    <w:rsid w:val="00CA2949"/>
    <w:rsid w:val="00CA2E1C"/>
    <w:rsid w:val="00CC4DBA"/>
    <w:rsid w:val="00CC7AEB"/>
    <w:rsid w:val="00CD09E4"/>
    <w:rsid w:val="00CD168D"/>
    <w:rsid w:val="00CD2135"/>
    <w:rsid w:val="00CD441C"/>
    <w:rsid w:val="00CD4677"/>
    <w:rsid w:val="00CD4DC5"/>
    <w:rsid w:val="00CD61BE"/>
    <w:rsid w:val="00CE1608"/>
    <w:rsid w:val="00CE751C"/>
    <w:rsid w:val="00CF1B4B"/>
    <w:rsid w:val="00CF5280"/>
    <w:rsid w:val="00D0134D"/>
    <w:rsid w:val="00D02F39"/>
    <w:rsid w:val="00D06C24"/>
    <w:rsid w:val="00D10BB5"/>
    <w:rsid w:val="00D10D6F"/>
    <w:rsid w:val="00D15D98"/>
    <w:rsid w:val="00D17DF5"/>
    <w:rsid w:val="00D23B5D"/>
    <w:rsid w:val="00D335F5"/>
    <w:rsid w:val="00D3468F"/>
    <w:rsid w:val="00D34E1D"/>
    <w:rsid w:val="00D41C26"/>
    <w:rsid w:val="00D42039"/>
    <w:rsid w:val="00D5072E"/>
    <w:rsid w:val="00D51C02"/>
    <w:rsid w:val="00D558B3"/>
    <w:rsid w:val="00D62B4C"/>
    <w:rsid w:val="00D70532"/>
    <w:rsid w:val="00D7112B"/>
    <w:rsid w:val="00D766EA"/>
    <w:rsid w:val="00D80BD3"/>
    <w:rsid w:val="00D830D6"/>
    <w:rsid w:val="00D83CD3"/>
    <w:rsid w:val="00D84741"/>
    <w:rsid w:val="00D87D87"/>
    <w:rsid w:val="00D931C9"/>
    <w:rsid w:val="00D95E48"/>
    <w:rsid w:val="00DA0FB6"/>
    <w:rsid w:val="00DA1280"/>
    <w:rsid w:val="00DA3B4E"/>
    <w:rsid w:val="00DA6351"/>
    <w:rsid w:val="00DB3712"/>
    <w:rsid w:val="00DB57C1"/>
    <w:rsid w:val="00DB620C"/>
    <w:rsid w:val="00DC0930"/>
    <w:rsid w:val="00DC0C7B"/>
    <w:rsid w:val="00DD0847"/>
    <w:rsid w:val="00DD3D66"/>
    <w:rsid w:val="00DD789D"/>
    <w:rsid w:val="00DE7D83"/>
    <w:rsid w:val="00E00340"/>
    <w:rsid w:val="00E0464E"/>
    <w:rsid w:val="00E06E71"/>
    <w:rsid w:val="00E07C21"/>
    <w:rsid w:val="00E11EE5"/>
    <w:rsid w:val="00E20669"/>
    <w:rsid w:val="00E22044"/>
    <w:rsid w:val="00E23DB0"/>
    <w:rsid w:val="00E26746"/>
    <w:rsid w:val="00E343C1"/>
    <w:rsid w:val="00E35B1E"/>
    <w:rsid w:val="00E416A9"/>
    <w:rsid w:val="00E43A84"/>
    <w:rsid w:val="00E63245"/>
    <w:rsid w:val="00E6358A"/>
    <w:rsid w:val="00E6663E"/>
    <w:rsid w:val="00E6689C"/>
    <w:rsid w:val="00E6705A"/>
    <w:rsid w:val="00E7177D"/>
    <w:rsid w:val="00E73F59"/>
    <w:rsid w:val="00E766A4"/>
    <w:rsid w:val="00E7738E"/>
    <w:rsid w:val="00E81333"/>
    <w:rsid w:val="00E822CD"/>
    <w:rsid w:val="00E84679"/>
    <w:rsid w:val="00E85E53"/>
    <w:rsid w:val="00E86BD4"/>
    <w:rsid w:val="00E914D5"/>
    <w:rsid w:val="00E9400F"/>
    <w:rsid w:val="00E95B48"/>
    <w:rsid w:val="00EA5643"/>
    <w:rsid w:val="00EA6E36"/>
    <w:rsid w:val="00EB1510"/>
    <w:rsid w:val="00EB23F6"/>
    <w:rsid w:val="00EB6171"/>
    <w:rsid w:val="00EC0E26"/>
    <w:rsid w:val="00EC57D6"/>
    <w:rsid w:val="00ED3910"/>
    <w:rsid w:val="00ED43C3"/>
    <w:rsid w:val="00EE0C51"/>
    <w:rsid w:val="00EE0D94"/>
    <w:rsid w:val="00EE2EE9"/>
    <w:rsid w:val="00EE46F3"/>
    <w:rsid w:val="00EE5D85"/>
    <w:rsid w:val="00EF0224"/>
    <w:rsid w:val="00EF0BB1"/>
    <w:rsid w:val="00F05E45"/>
    <w:rsid w:val="00F11A95"/>
    <w:rsid w:val="00F127F2"/>
    <w:rsid w:val="00F24446"/>
    <w:rsid w:val="00F25AF9"/>
    <w:rsid w:val="00F505E6"/>
    <w:rsid w:val="00F50AB4"/>
    <w:rsid w:val="00F56D6C"/>
    <w:rsid w:val="00F6267D"/>
    <w:rsid w:val="00F63A3E"/>
    <w:rsid w:val="00F67710"/>
    <w:rsid w:val="00F67BC8"/>
    <w:rsid w:val="00F70D1E"/>
    <w:rsid w:val="00F74D23"/>
    <w:rsid w:val="00F80D7A"/>
    <w:rsid w:val="00F82D65"/>
    <w:rsid w:val="00F83959"/>
    <w:rsid w:val="00F843C8"/>
    <w:rsid w:val="00F84FB5"/>
    <w:rsid w:val="00F87BBD"/>
    <w:rsid w:val="00FA05F0"/>
    <w:rsid w:val="00FA31C9"/>
    <w:rsid w:val="00FA49F0"/>
    <w:rsid w:val="00FA5FAB"/>
    <w:rsid w:val="00FA7136"/>
    <w:rsid w:val="00FB196A"/>
    <w:rsid w:val="00FB3373"/>
    <w:rsid w:val="00FB4276"/>
    <w:rsid w:val="00FC0DA1"/>
    <w:rsid w:val="00FC264F"/>
    <w:rsid w:val="00FC51BF"/>
    <w:rsid w:val="00FF2AA5"/>
    <w:rsid w:val="00FF3F3B"/>
    <w:rsid w:val="00FF48CE"/>
    <w:rsid w:val="00FF7795"/>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62556"/>
  <w15:docId w15:val="{1CC6317E-B80E-483D-AB8E-6C6782680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C741F"/>
    <w:pPr>
      <w:spacing w:after="200" w:line="276" w:lineRule="auto"/>
      <w:ind w:left="720"/>
      <w:contextualSpacing/>
    </w:pPr>
    <w:rPr>
      <w:rFonts w:ascii="Calibri" w:eastAsia="Calibri" w:hAnsi="Calibri" w:cs="Times New Roman"/>
    </w:rPr>
  </w:style>
  <w:style w:type="paragraph" w:styleId="FootnoteText">
    <w:name w:val="footnote text"/>
    <w:basedOn w:val="Normal"/>
    <w:link w:val="FootnoteTextChar"/>
    <w:uiPriority w:val="99"/>
    <w:semiHidden/>
    <w:unhideWhenUsed/>
    <w:rsid w:val="00BD27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27EF"/>
    <w:rPr>
      <w:sz w:val="20"/>
      <w:szCs w:val="20"/>
    </w:rPr>
  </w:style>
  <w:style w:type="character" w:styleId="FootnoteReference">
    <w:name w:val="footnote reference"/>
    <w:basedOn w:val="DefaultParagraphFont"/>
    <w:uiPriority w:val="99"/>
    <w:semiHidden/>
    <w:unhideWhenUsed/>
    <w:rsid w:val="00BD27EF"/>
    <w:rPr>
      <w:vertAlign w:val="superscript"/>
    </w:rPr>
  </w:style>
  <w:style w:type="paragraph" w:styleId="Header">
    <w:name w:val="header"/>
    <w:basedOn w:val="Normal"/>
    <w:link w:val="HeaderChar"/>
    <w:uiPriority w:val="99"/>
    <w:unhideWhenUsed/>
    <w:rsid w:val="00380A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0A8D"/>
  </w:style>
  <w:style w:type="paragraph" w:styleId="Footer">
    <w:name w:val="footer"/>
    <w:basedOn w:val="Normal"/>
    <w:link w:val="FooterChar"/>
    <w:uiPriority w:val="99"/>
    <w:unhideWhenUsed/>
    <w:rsid w:val="00380A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0A8D"/>
  </w:style>
  <w:style w:type="paragraph" w:styleId="BalloonText">
    <w:name w:val="Balloon Text"/>
    <w:basedOn w:val="Normal"/>
    <w:link w:val="BalloonTextChar"/>
    <w:uiPriority w:val="99"/>
    <w:semiHidden/>
    <w:unhideWhenUsed/>
    <w:rsid w:val="006C4A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A92"/>
    <w:rPr>
      <w:rFonts w:ascii="Tahoma" w:hAnsi="Tahoma" w:cs="Tahoma"/>
      <w:sz w:val="16"/>
      <w:szCs w:val="16"/>
    </w:rPr>
  </w:style>
  <w:style w:type="table" w:styleId="TableGrid">
    <w:name w:val="Table Grid"/>
    <w:basedOn w:val="TableNormal"/>
    <w:uiPriority w:val="39"/>
    <w:rsid w:val="00147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5131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155505">
      <w:bodyDiv w:val="1"/>
      <w:marLeft w:val="0"/>
      <w:marRight w:val="0"/>
      <w:marTop w:val="0"/>
      <w:marBottom w:val="0"/>
      <w:divBdr>
        <w:top w:val="none" w:sz="0" w:space="0" w:color="auto"/>
        <w:left w:val="none" w:sz="0" w:space="0" w:color="auto"/>
        <w:bottom w:val="none" w:sz="0" w:space="0" w:color="auto"/>
        <w:right w:val="none" w:sz="0" w:space="0" w:color="auto"/>
      </w:divBdr>
    </w:div>
    <w:div w:id="564068488">
      <w:bodyDiv w:val="1"/>
      <w:marLeft w:val="0"/>
      <w:marRight w:val="0"/>
      <w:marTop w:val="0"/>
      <w:marBottom w:val="0"/>
      <w:divBdr>
        <w:top w:val="none" w:sz="0" w:space="0" w:color="auto"/>
        <w:left w:val="none" w:sz="0" w:space="0" w:color="auto"/>
        <w:bottom w:val="none" w:sz="0" w:space="0" w:color="auto"/>
        <w:right w:val="none" w:sz="0" w:space="0" w:color="auto"/>
      </w:divBdr>
    </w:div>
    <w:div w:id="608468834">
      <w:bodyDiv w:val="1"/>
      <w:marLeft w:val="0"/>
      <w:marRight w:val="0"/>
      <w:marTop w:val="0"/>
      <w:marBottom w:val="0"/>
      <w:divBdr>
        <w:top w:val="none" w:sz="0" w:space="0" w:color="auto"/>
        <w:left w:val="none" w:sz="0" w:space="0" w:color="auto"/>
        <w:bottom w:val="none" w:sz="0" w:space="0" w:color="auto"/>
        <w:right w:val="none" w:sz="0" w:space="0" w:color="auto"/>
      </w:divBdr>
    </w:div>
    <w:div w:id="801732959">
      <w:bodyDiv w:val="1"/>
      <w:marLeft w:val="0"/>
      <w:marRight w:val="0"/>
      <w:marTop w:val="0"/>
      <w:marBottom w:val="0"/>
      <w:divBdr>
        <w:top w:val="none" w:sz="0" w:space="0" w:color="auto"/>
        <w:left w:val="none" w:sz="0" w:space="0" w:color="auto"/>
        <w:bottom w:val="none" w:sz="0" w:space="0" w:color="auto"/>
        <w:right w:val="none" w:sz="0" w:space="0" w:color="auto"/>
      </w:divBdr>
    </w:div>
    <w:div w:id="881140283">
      <w:bodyDiv w:val="1"/>
      <w:marLeft w:val="0"/>
      <w:marRight w:val="0"/>
      <w:marTop w:val="0"/>
      <w:marBottom w:val="0"/>
      <w:divBdr>
        <w:top w:val="none" w:sz="0" w:space="0" w:color="auto"/>
        <w:left w:val="none" w:sz="0" w:space="0" w:color="auto"/>
        <w:bottom w:val="none" w:sz="0" w:space="0" w:color="auto"/>
        <w:right w:val="none" w:sz="0" w:space="0" w:color="auto"/>
      </w:divBdr>
    </w:div>
    <w:div w:id="946041155">
      <w:bodyDiv w:val="1"/>
      <w:marLeft w:val="0"/>
      <w:marRight w:val="0"/>
      <w:marTop w:val="0"/>
      <w:marBottom w:val="0"/>
      <w:divBdr>
        <w:top w:val="none" w:sz="0" w:space="0" w:color="auto"/>
        <w:left w:val="none" w:sz="0" w:space="0" w:color="auto"/>
        <w:bottom w:val="none" w:sz="0" w:space="0" w:color="auto"/>
        <w:right w:val="none" w:sz="0" w:space="0" w:color="auto"/>
      </w:divBdr>
    </w:div>
    <w:div w:id="1036002232">
      <w:bodyDiv w:val="1"/>
      <w:marLeft w:val="0"/>
      <w:marRight w:val="0"/>
      <w:marTop w:val="0"/>
      <w:marBottom w:val="0"/>
      <w:divBdr>
        <w:top w:val="none" w:sz="0" w:space="0" w:color="auto"/>
        <w:left w:val="none" w:sz="0" w:space="0" w:color="auto"/>
        <w:bottom w:val="none" w:sz="0" w:space="0" w:color="auto"/>
        <w:right w:val="none" w:sz="0" w:space="0" w:color="auto"/>
      </w:divBdr>
    </w:div>
    <w:div w:id="1321814351">
      <w:bodyDiv w:val="1"/>
      <w:marLeft w:val="0"/>
      <w:marRight w:val="0"/>
      <w:marTop w:val="0"/>
      <w:marBottom w:val="0"/>
      <w:divBdr>
        <w:top w:val="none" w:sz="0" w:space="0" w:color="auto"/>
        <w:left w:val="none" w:sz="0" w:space="0" w:color="auto"/>
        <w:bottom w:val="none" w:sz="0" w:space="0" w:color="auto"/>
        <w:right w:val="none" w:sz="0" w:space="0" w:color="auto"/>
      </w:divBdr>
    </w:div>
    <w:div w:id="1419444258">
      <w:bodyDiv w:val="1"/>
      <w:marLeft w:val="0"/>
      <w:marRight w:val="0"/>
      <w:marTop w:val="0"/>
      <w:marBottom w:val="0"/>
      <w:divBdr>
        <w:top w:val="none" w:sz="0" w:space="0" w:color="auto"/>
        <w:left w:val="none" w:sz="0" w:space="0" w:color="auto"/>
        <w:bottom w:val="none" w:sz="0" w:space="0" w:color="auto"/>
        <w:right w:val="none" w:sz="0" w:space="0" w:color="auto"/>
      </w:divBdr>
    </w:div>
    <w:div w:id="1563448069">
      <w:bodyDiv w:val="1"/>
      <w:marLeft w:val="0"/>
      <w:marRight w:val="0"/>
      <w:marTop w:val="0"/>
      <w:marBottom w:val="0"/>
      <w:divBdr>
        <w:top w:val="none" w:sz="0" w:space="0" w:color="auto"/>
        <w:left w:val="none" w:sz="0" w:space="0" w:color="auto"/>
        <w:bottom w:val="none" w:sz="0" w:space="0" w:color="auto"/>
        <w:right w:val="none" w:sz="0" w:space="0" w:color="auto"/>
      </w:divBdr>
    </w:div>
    <w:div w:id="1620725916">
      <w:bodyDiv w:val="1"/>
      <w:marLeft w:val="0"/>
      <w:marRight w:val="0"/>
      <w:marTop w:val="0"/>
      <w:marBottom w:val="0"/>
      <w:divBdr>
        <w:top w:val="none" w:sz="0" w:space="0" w:color="auto"/>
        <w:left w:val="none" w:sz="0" w:space="0" w:color="auto"/>
        <w:bottom w:val="none" w:sz="0" w:space="0" w:color="auto"/>
        <w:right w:val="none" w:sz="0" w:space="0" w:color="auto"/>
      </w:divBdr>
    </w:div>
    <w:div w:id="1897350182">
      <w:bodyDiv w:val="1"/>
      <w:marLeft w:val="0"/>
      <w:marRight w:val="0"/>
      <w:marTop w:val="0"/>
      <w:marBottom w:val="0"/>
      <w:divBdr>
        <w:top w:val="none" w:sz="0" w:space="0" w:color="auto"/>
        <w:left w:val="none" w:sz="0" w:space="0" w:color="auto"/>
        <w:bottom w:val="none" w:sz="0" w:space="0" w:color="auto"/>
        <w:right w:val="none" w:sz="0" w:space="0" w:color="auto"/>
      </w:divBdr>
    </w:div>
    <w:div w:id="196700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14D62-64B9-408F-81C4-EC330F914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6355</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dc:creator>
  <cp:keywords/>
  <dc:description/>
  <cp:lastModifiedBy>Lenovo Ideapad 320S</cp:lastModifiedBy>
  <cp:revision>112</cp:revision>
  <cp:lastPrinted>2021-06-22T13:51:00Z</cp:lastPrinted>
  <dcterms:created xsi:type="dcterms:W3CDTF">2016-05-04T10:15:00Z</dcterms:created>
  <dcterms:modified xsi:type="dcterms:W3CDTF">2023-02-19T11:09:00Z</dcterms:modified>
</cp:coreProperties>
</file>